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B09" w:rsidRDefault="001F0B09" w:rsidP="001F0B09">
      <w:pPr>
        <w:ind w:firstLine="709"/>
        <w:jc w:val="center"/>
        <w:rPr>
          <w:b/>
          <w:bCs/>
          <w:sz w:val="22"/>
          <w:szCs w:val="22"/>
        </w:rPr>
      </w:pPr>
      <w:r>
        <w:rPr>
          <w:b/>
          <w:bCs/>
          <w:caps/>
          <w:smallCaps/>
          <w:sz w:val="22"/>
          <w:szCs w:val="22"/>
        </w:rPr>
        <w:t>протокол № 67-а</w:t>
      </w:r>
    </w:p>
    <w:p w:rsidR="001F0B09" w:rsidRDefault="001F0B09" w:rsidP="001F0B09">
      <w:pPr>
        <w:spacing w:line="0" w:lineRule="atLeast"/>
        <w:ind w:firstLine="540"/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рассмотрения единственной заявки на участие в аукционе в электронной форме</w:t>
      </w:r>
    </w:p>
    <w:p w:rsidR="001F0B09" w:rsidRDefault="001F0B09" w:rsidP="001F0B09">
      <w:pPr>
        <w:ind w:firstLine="709"/>
        <w:jc w:val="center"/>
        <w:rPr>
          <w:b/>
          <w:bCs/>
          <w:sz w:val="22"/>
          <w:szCs w:val="22"/>
        </w:rPr>
      </w:pPr>
    </w:p>
    <w:p w:rsidR="001F0B09" w:rsidRDefault="001F0B09" w:rsidP="001F0B09">
      <w:pPr>
        <w:ind w:firstLine="709"/>
        <w:jc w:val="center"/>
        <w:rPr>
          <w:bCs/>
          <w:sz w:val="22"/>
          <w:szCs w:val="22"/>
        </w:rPr>
      </w:pPr>
    </w:p>
    <w:tbl>
      <w:tblPr>
        <w:tblW w:w="9896" w:type="dxa"/>
        <w:tblInd w:w="-432" w:type="dxa"/>
        <w:tblLook w:val="01E0"/>
      </w:tblPr>
      <w:tblGrid>
        <w:gridCol w:w="5217"/>
        <w:gridCol w:w="4679"/>
      </w:tblGrid>
      <w:tr w:rsidR="001F0B09" w:rsidTr="001F0B09">
        <w:tc>
          <w:tcPr>
            <w:tcW w:w="5217" w:type="dxa"/>
            <w:hideMark/>
          </w:tcPr>
          <w:p w:rsidR="001F0B09" w:rsidRDefault="001F0B09" w:rsidP="001F0B09">
            <w:pPr>
              <w:ind w:left="148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г. Екатеринбург </w:t>
            </w:r>
          </w:p>
        </w:tc>
        <w:tc>
          <w:tcPr>
            <w:tcW w:w="4679" w:type="dxa"/>
            <w:hideMark/>
          </w:tcPr>
          <w:p w:rsidR="001F0B09" w:rsidRDefault="001F0B09" w:rsidP="001F0B09">
            <w:pPr>
              <w:ind w:left="-284" w:firstLine="42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15 января 2018 года </w:t>
            </w:r>
          </w:p>
        </w:tc>
      </w:tr>
    </w:tbl>
    <w:p w:rsidR="001F0B09" w:rsidRDefault="001F0B09" w:rsidP="001F0B09">
      <w:pPr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tabs>
          <w:tab w:val="left" w:pos="170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Наименование аукциона в электронной форме: </w:t>
      </w:r>
      <w:r w:rsidRPr="001F0B09">
        <w:rPr>
          <w:sz w:val="22"/>
          <w:szCs w:val="22"/>
        </w:rPr>
        <w:t>оказание услуг по техническому обслуживанию автоматических распашных и секционных ворот</w:t>
      </w:r>
      <w:r>
        <w:rPr>
          <w:sz w:val="22"/>
          <w:szCs w:val="22"/>
        </w:rPr>
        <w:t>.</w:t>
      </w:r>
    </w:p>
    <w:p w:rsidR="001F0B09" w:rsidRDefault="001F0B09" w:rsidP="001F0B09">
      <w:pPr>
        <w:tabs>
          <w:tab w:val="left" w:pos="1701"/>
        </w:tabs>
        <w:jc w:val="both"/>
        <w:rPr>
          <w:bCs/>
          <w:kern w:val="32"/>
          <w:sz w:val="22"/>
          <w:szCs w:val="22"/>
          <w:lang/>
        </w:rPr>
      </w:pPr>
    </w:p>
    <w:p w:rsidR="001F0B09" w:rsidRDefault="001F0B09" w:rsidP="001F0B09">
      <w:pPr>
        <w:keepNext/>
        <w:tabs>
          <w:tab w:val="num" w:pos="1107"/>
        </w:tabs>
        <w:ind w:left="-284" w:firstLine="426"/>
        <w:jc w:val="both"/>
        <w:outlineLvl w:val="0"/>
        <w:rPr>
          <w:bCs/>
          <w:kern w:val="32"/>
          <w:sz w:val="22"/>
          <w:szCs w:val="22"/>
          <w:lang/>
        </w:rPr>
      </w:pPr>
      <w:r>
        <w:rPr>
          <w:bCs/>
          <w:kern w:val="32"/>
          <w:sz w:val="22"/>
          <w:szCs w:val="22"/>
          <w:lang/>
        </w:rPr>
        <w:t>2</w:t>
      </w:r>
      <w:r>
        <w:rPr>
          <w:bCs/>
          <w:kern w:val="32"/>
          <w:sz w:val="22"/>
          <w:szCs w:val="22"/>
          <w:lang/>
        </w:rPr>
        <w:t xml:space="preserve">. Состав единой комиссии по размещению заказов на поставку товаров, выполнение работ, оказание услуг для нужд Свердловского областного суда - </w:t>
      </w:r>
      <w:r>
        <w:rPr>
          <w:bCs/>
          <w:kern w:val="32"/>
          <w:sz w:val="22"/>
          <w:szCs w:val="22"/>
          <w:lang/>
        </w:rPr>
        <w:t>7</w:t>
      </w:r>
      <w:r>
        <w:rPr>
          <w:bCs/>
          <w:kern w:val="32"/>
          <w:sz w:val="22"/>
          <w:szCs w:val="22"/>
          <w:lang/>
        </w:rPr>
        <w:t xml:space="preserve"> человек. На заседании единой комиссии по рассмотрению</w:t>
      </w:r>
      <w:r>
        <w:rPr>
          <w:bCs/>
          <w:kern w:val="32"/>
          <w:sz w:val="22"/>
          <w:szCs w:val="22"/>
          <w:lang/>
        </w:rPr>
        <w:t xml:space="preserve"> первых и вторых</w:t>
      </w:r>
      <w:r>
        <w:rPr>
          <w:bCs/>
          <w:kern w:val="32"/>
          <w:sz w:val="22"/>
          <w:szCs w:val="22"/>
          <w:lang/>
        </w:rPr>
        <w:t xml:space="preserve"> частей заявок присутствовало </w:t>
      </w:r>
      <w:r>
        <w:rPr>
          <w:bCs/>
          <w:kern w:val="32"/>
          <w:sz w:val="22"/>
          <w:szCs w:val="22"/>
          <w:lang/>
        </w:rPr>
        <w:t xml:space="preserve">7 </w:t>
      </w:r>
      <w:r>
        <w:rPr>
          <w:bCs/>
          <w:kern w:val="32"/>
          <w:sz w:val="22"/>
          <w:szCs w:val="22"/>
          <w:lang/>
        </w:rPr>
        <w:t>член</w:t>
      </w:r>
      <w:r>
        <w:rPr>
          <w:bCs/>
          <w:kern w:val="32"/>
          <w:sz w:val="22"/>
          <w:szCs w:val="22"/>
          <w:lang/>
        </w:rPr>
        <w:t>ов</w:t>
      </w:r>
      <w:r>
        <w:rPr>
          <w:bCs/>
          <w:kern w:val="32"/>
          <w:sz w:val="22"/>
          <w:szCs w:val="22"/>
          <w:lang/>
        </w:rPr>
        <w:t xml:space="preserve"> комиссии: </w:t>
      </w:r>
    </w:p>
    <w:p w:rsidR="001F0B09" w:rsidRDefault="001F0B09" w:rsidP="001F0B09">
      <w:pPr>
        <w:keepNext/>
        <w:tabs>
          <w:tab w:val="num" w:pos="1107"/>
        </w:tabs>
        <w:ind w:left="-284" w:firstLine="426"/>
        <w:jc w:val="both"/>
        <w:outlineLvl w:val="0"/>
        <w:rPr>
          <w:bCs/>
          <w:kern w:val="32"/>
          <w:sz w:val="22"/>
          <w:szCs w:val="22"/>
          <w:lang/>
        </w:rPr>
      </w:pP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Председатель единой комиссии:</w:t>
      </w:r>
    </w:p>
    <w:p w:rsidR="001F0B09" w:rsidRP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Смагина Ирина Леонидовна</w:t>
      </w:r>
    </w:p>
    <w:p w:rsidR="001F0B09" w:rsidRDefault="001F0B09" w:rsidP="001F0B09">
      <w:pPr>
        <w:ind w:left="-284" w:firstLine="426"/>
        <w:rPr>
          <w:i/>
          <w:sz w:val="22"/>
          <w:szCs w:val="22"/>
        </w:rPr>
      </w:pP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Заместитель председателя единой комиссии: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Братанчук Маргарита Александровна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Члены единой комиссии:</w:t>
      </w:r>
    </w:p>
    <w:p w:rsidR="001F0B09" w:rsidRDefault="001F0B09" w:rsidP="001F0B09">
      <w:pPr>
        <w:pStyle w:val="a6"/>
        <w:tabs>
          <w:tab w:val="left" w:pos="851"/>
        </w:tabs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Чиркова Татьяна Нуржановна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Иванова Татьяна Сергеевна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Рымар Жанна Жоржовна 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Самохвалова Елена Николаевна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Секретарь единой комиссии: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Цыпина  Екатерина  Васильевна  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 </w:t>
      </w:r>
      <w:proofErr w:type="gramStart"/>
      <w:r>
        <w:rPr>
          <w:sz w:val="22"/>
          <w:szCs w:val="22"/>
        </w:rPr>
        <w:t>ч</w:t>
      </w:r>
      <w:proofErr w:type="gramEnd"/>
      <w:r>
        <w:rPr>
          <w:sz w:val="22"/>
          <w:szCs w:val="22"/>
        </w:rPr>
        <w:t>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1F0B09" w:rsidRDefault="001F0B09" w:rsidP="001F0B09">
      <w:pPr>
        <w:pStyle w:val="a6"/>
        <w:tabs>
          <w:tab w:val="left" w:pos="851"/>
        </w:tabs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pStyle w:val="a6"/>
        <w:tabs>
          <w:tab w:val="left" w:pos="360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i/>
          <w:iCs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Государственным заказчиком является Свердловский областной суд. </w:t>
      </w:r>
    </w:p>
    <w:p w:rsidR="001F0B09" w:rsidRDefault="001F0B09" w:rsidP="001F0B09">
      <w:pPr>
        <w:pStyle w:val="a6"/>
        <w:tabs>
          <w:tab w:val="left" w:pos="360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Почтовый адрес: </w:t>
      </w:r>
      <w:smartTag w:uri="urn:schemas-microsoft-com:office:smarttags" w:element="metricconverter">
        <w:smartTagPr>
          <w:attr w:name="ProductID" w:val="620019, г"/>
        </w:smartTagPr>
        <w:r>
          <w:rPr>
            <w:sz w:val="22"/>
            <w:szCs w:val="22"/>
          </w:rPr>
          <w:t>620019, г</w:t>
        </w:r>
      </w:smartTag>
      <w:r>
        <w:rPr>
          <w:sz w:val="22"/>
          <w:szCs w:val="22"/>
        </w:rPr>
        <w:t xml:space="preserve">. Екатеринбург, ул. </w:t>
      </w:r>
      <w:proofErr w:type="gramStart"/>
      <w:r>
        <w:rPr>
          <w:sz w:val="22"/>
          <w:szCs w:val="22"/>
        </w:rPr>
        <w:t>Московская</w:t>
      </w:r>
      <w:proofErr w:type="gramEnd"/>
      <w:r>
        <w:rPr>
          <w:sz w:val="22"/>
          <w:szCs w:val="22"/>
        </w:rPr>
        <w:t>, 120.</w:t>
      </w:r>
    </w:p>
    <w:p w:rsidR="001F0B09" w:rsidRDefault="001F0B09" w:rsidP="001F0B09">
      <w:pPr>
        <w:pStyle w:val="a6"/>
        <w:ind w:left="-284" w:firstLine="426"/>
        <w:jc w:val="both"/>
        <w:outlineLvl w:val="0"/>
        <w:rPr>
          <w:sz w:val="22"/>
          <w:szCs w:val="22"/>
        </w:rPr>
      </w:pPr>
    </w:p>
    <w:p w:rsidR="001F0B09" w:rsidRDefault="001F0B09" w:rsidP="001F0B09">
      <w:pPr>
        <w:tabs>
          <w:tab w:val="left" w:pos="1701"/>
        </w:tabs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4. Аукционная документация и извещение о проведен</w:t>
      </w:r>
      <w:proofErr w:type="gramStart"/>
      <w:r>
        <w:rPr>
          <w:sz w:val="22"/>
          <w:szCs w:val="22"/>
        </w:rPr>
        <w:t>ии ау</w:t>
      </w:r>
      <w:proofErr w:type="gramEnd"/>
      <w:r>
        <w:rPr>
          <w:sz w:val="22"/>
          <w:szCs w:val="22"/>
        </w:rPr>
        <w:t xml:space="preserve">кциона в электронной форме на </w:t>
      </w:r>
      <w:r w:rsidRPr="001F0B09">
        <w:rPr>
          <w:sz w:val="22"/>
          <w:szCs w:val="22"/>
        </w:rPr>
        <w:t xml:space="preserve">оказание услуг по техническому обслуживанию автоматических распашных и секционных ворот </w:t>
      </w:r>
      <w:r>
        <w:rPr>
          <w:sz w:val="22"/>
          <w:szCs w:val="22"/>
        </w:rPr>
        <w:t xml:space="preserve">были размещены на официальном сайте </w:t>
      </w:r>
      <w:hyperlink r:id="rId4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zakupki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gov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 w:rsidRPr="001F0B09">
        <w:rPr>
          <w:sz w:val="22"/>
          <w:szCs w:val="22"/>
        </w:rPr>
        <w:t xml:space="preserve"> </w:t>
      </w:r>
      <w:r>
        <w:rPr>
          <w:sz w:val="22"/>
          <w:szCs w:val="22"/>
        </w:rPr>
        <w:t>и на сайте электронной площадки ЗАО «</w:t>
      </w:r>
      <w:proofErr w:type="spellStart"/>
      <w:r>
        <w:rPr>
          <w:sz w:val="22"/>
          <w:szCs w:val="22"/>
        </w:rPr>
        <w:t>Сбербанк-Автоматизированная</w:t>
      </w:r>
      <w:proofErr w:type="spellEnd"/>
      <w:r>
        <w:rPr>
          <w:sz w:val="22"/>
          <w:szCs w:val="22"/>
        </w:rPr>
        <w:t xml:space="preserve"> Система Торгов» </w:t>
      </w:r>
      <w:r>
        <w:rPr>
          <w:sz w:val="22"/>
          <w:szCs w:val="22"/>
          <w:lang w:val="en-US"/>
        </w:rPr>
        <w:t>www</w:t>
      </w:r>
      <w:r>
        <w:rPr>
          <w:sz w:val="22"/>
          <w:szCs w:val="22"/>
        </w:rPr>
        <w:t>.</w:t>
      </w:r>
      <w:proofErr w:type="spellStart"/>
      <w:r>
        <w:rPr>
          <w:sz w:val="22"/>
          <w:szCs w:val="22"/>
        </w:rPr>
        <w:t>sberbank-ast.ru</w:t>
      </w:r>
      <w:proofErr w:type="spellEnd"/>
      <w:r>
        <w:rPr>
          <w:sz w:val="22"/>
          <w:szCs w:val="22"/>
        </w:rPr>
        <w:t xml:space="preserve"> 21 декабря 2017 года.</w:t>
      </w:r>
    </w:p>
    <w:p w:rsidR="001F0B09" w:rsidRDefault="001F0B09" w:rsidP="001F0B09">
      <w:pPr>
        <w:pStyle w:val="a6"/>
        <w:ind w:left="-284" w:firstLine="426"/>
        <w:jc w:val="both"/>
        <w:outlineLvl w:val="0"/>
        <w:rPr>
          <w:bCs/>
          <w:sz w:val="22"/>
          <w:szCs w:val="22"/>
        </w:rPr>
      </w:pPr>
    </w:p>
    <w:p w:rsidR="001F0B09" w:rsidRDefault="001F0B09" w:rsidP="001F0B09">
      <w:pPr>
        <w:spacing w:line="0" w:lineRule="atLeast"/>
        <w:ind w:left="-284" w:firstLine="426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5. Предметом государственного контракта является </w:t>
      </w:r>
      <w:r w:rsidRPr="001F0B09">
        <w:rPr>
          <w:color w:val="000000"/>
          <w:sz w:val="22"/>
          <w:szCs w:val="22"/>
        </w:rPr>
        <w:t xml:space="preserve">оказание услуг по техническому обслуживанию автоматических распашных и секционных ворот </w:t>
      </w:r>
      <w:r>
        <w:rPr>
          <w:color w:val="000000"/>
          <w:sz w:val="22"/>
          <w:szCs w:val="22"/>
        </w:rPr>
        <w:t>в соответствии с Техническим заданием (Приложение № 1 к извещению об аукционе № 67-А к документации об аукционе № 67–А) и проектом государственного контракта (Приложение № 3 к извещению об аукционе № 67-А к документации об аукционе № 67–А).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5.1. Место оказания услуг:  620019,  Свердловская область, </w:t>
      </w:r>
      <w:proofErr w:type="gramStart"/>
      <w:r>
        <w:rPr>
          <w:sz w:val="22"/>
          <w:szCs w:val="22"/>
        </w:rPr>
        <w:t>г</w:t>
      </w:r>
      <w:proofErr w:type="gramEnd"/>
      <w:r>
        <w:rPr>
          <w:sz w:val="22"/>
          <w:szCs w:val="22"/>
        </w:rPr>
        <w:t>. Екатеринбург ул. Московская, д. 120.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5.2. Срок оказания услуг: </w:t>
      </w:r>
      <w:r w:rsidRPr="001F0B09">
        <w:rPr>
          <w:sz w:val="22"/>
          <w:szCs w:val="22"/>
        </w:rPr>
        <w:t>с момента заключения контракта по 31 декабря 2018 года.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5.3. Условия оказания услуг: </w:t>
      </w:r>
      <w:proofErr w:type="gramStart"/>
      <w:r>
        <w:rPr>
          <w:sz w:val="22"/>
          <w:szCs w:val="22"/>
        </w:rPr>
        <w:t>согласно</w:t>
      </w:r>
      <w:proofErr w:type="gramEnd"/>
      <w:r>
        <w:rPr>
          <w:sz w:val="22"/>
          <w:szCs w:val="22"/>
        </w:rPr>
        <w:t xml:space="preserve"> Технического задания (Приложение № 1 к извещению об аукционе № 67-А к документации об аукционе № 67–А).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bCs/>
          <w:sz w:val="22"/>
          <w:szCs w:val="22"/>
        </w:rPr>
      </w:pPr>
      <w:r>
        <w:rPr>
          <w:sz w:val="22"/>
          <w:szCs w:val="22"/>
        </w:rPr>
        <w:t>5.4.</w:t>
      </w:r>
      <w:r>
        <w:rPr>
          <w:bCs/>
          <w:sz w:val="22"/>
          <w:szCs w:val="22"/>
        </w:rPr>
        <w:t xml:space="preserve"> </w:t>
      </w:r>
      <w:r w:rsidRPr="001F0B09">
        <w:rPr>
          <w:bCs/>
          <w:sz w:val="22"/>
          <w:szCs w:val="22"/>
        </w:rPr>
        <w:t>Сведения о включенных в цену расходах: стоимость оказываемых услуг; расходных материалов, налоги, сборы и другие обязательные платежи; все остальные расходы, которые необходимо произвести Исполнителю для надлежащего исполнения своих обязательств по контракту.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tabs>
          <w:tab w:val="left" w:pos="1701"/>
        </w:tabs>
        <w:autoSpaceDE w:val="0"/>
        <w:autoSpaceDN w:val="0"/>
        <w:adjustRightInd w:val="0"/>
        <w:ind w:left="-284" w:firstLine="426"/>
        <w:jc w:val="both"/>
        <w:outlineLvl w:val="1"/>
        <w:rPr>
          <w:bCs/>
          <w:sz w:val="22"/>
          <w:szCs w:val="22"/>
          <w:lang w:eastAsia="en-US"/>
        </w:rPr>
      </w:pPr>
      <w:r>
        <w:rPr>
          <w:sz w:val="22"/>
          <w:szCs w:val="22"/>
        </w:rPr>
        <w:t xml:space="preserve">6. Начальная (максимальная) цена контракта: </w:t>
      </w:r>
      <w:r w:rsidRPr="001F0B09">
        <w:rPr>
          <w:sz w:val="22"/>
          <w:szCs w:val="22"/>
        </w:rPr>
        <w:t>63 900 (шестьдесят три тысячи девятьсот) рублей 00 копеек</w:t>
      </w:r>
      <w:r>
        <w:rPr>
          <w:sz w:val="22"/>
          <w:szCs w:val="22"/>
        </w:rPr>
        <w:t xml:space="preserve">. </w:t>
      </w:r>
    </w:p>
    <w:p w:rsidR="001F0B09" w:rsidRDefault="001F0B09" w:rsidP="001F0B09">
      <w:pPr>
        <w:pStyle w:val="a4"/>
        <w:spacing w:after="0"/>
        <w:ind w:left="-284" w:firstLine="426"/>
        <w:jc w:val="both"/>
        <w:rPr>
          <w:sz w:val="22"/>
          <w:szCs w:val="22"/>
        </w:rPr>
      </w:pPr>
      <w:r>
        <w:rPr>
          <w:bCs/>
          <w:sz w:val="22"/>
          <w:szCs w:val="22"/>
          <w:lang w:eastAsia="en-US"/>
        </w:rPr>
        <w:lastRenderedPageBreak/>
        <w:t xml:space="preserve">7. </w:t>
      </w:r>
      <w:r>
        <w:rPr>
          <w:sz w:val="22"/>
          <w:szCs w:val="22"/>
        </w:rPr>
        <w:t>Источник финансирования государственного заказа: федеральный бюджет.</w:t>
      </w:r>
    </w:p>
    <w:p w:rsidR="001F0B09" w:rsidRDefault="001F0B09" w:rsidP="001F0B09">
      <w:pPr>
        <w:pStyle w:val="a6"/>
        <w:ind w:left="-284" w:firstLine="426"/>
        <w:jc w:val="both"/>
        <w:outlineLvl w:val="0"/>
        <w:rPr>
          <w:sz w:val="22"/>
          <w:szCs w:val="22"/>
        </w:rPr>
      </w:pPr>
    </w:p>
    <w:p w:rsidR="001F0B09" w:rsidRDefault="001F0B09" w:rsidP="001F0B09">
      <w:pPr>
        <w:pStyle w:val="a6"/>
        <w:spacing w:line="0" w:lineRule="atLeast"/>
        <w:ind w:left="-284" w:firstLine="426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8. Процедура рассмотрения заявки на участие в открытом аукционе в электронной форме проводилась Единой комиссией в период с 09 часов 30 минут 15 января 2018 года до 10 часов 20 минут </w:t>
      </w:r>
      <w:r w:rsidRPr="001F0B09">
        <w:rPr>
          <w:sz w:val="22"/>
          <w:szCs w:val="22"/>
        </w:rPr>
        <w:t xml:space="preserve">15 января 2018 года </w:t>
      </w:r>
      <w:r>
        <w:rPr>
          <w:sz w:val="22"/>
          <w:szCs w:val="22"/>
        </w:rPr>
        <w:t xml:space="preserve">по адресу: </w:t>
      </w:r>
      <w:proofErr w:type="gramStart"/>
      <w:r>
        <w:rPr>
          <w:sz w:val="22"/>
          <w:szCs w:val="22"/>
        </w:rPr>
        <w:t>г</w:t>
      </w:r>
      <w:proofErr w:type="gramEnd"/>
      <w:r>
        <w:rPr>
          <w:sz w:val="22"/>
          <w:szCs w:val="22"/>
        </w:rPr>
        <w:t xml:space="preserve">. Екатеринбург, ул. Московская, д. 120, </w:t>
      </w:r>
      <w:proofErr w:type="spellStart"/>
      <w:r>
        <w:rPr>
          <w:sz w:val="22"/>
          <w:szCs w:val="22"/>
        </w:rPr>
        <w:t>каб</w:t>
      </w:r>
      <w:proofErr w:type="spellEnd"/>
      <w:r>
        <w:rPr>
          <w:sz w:val="22"/>
          <w:szCs w:val="22"/>
        </w:rPr>
        <w:t>. 201 «Д».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Единая комиссия рассмотрела первые и вторые части поданной заявки с порядковым номером </w:t>
      </w:r>
      <w:r>
        <w:rPr>
          <w:sz w:val="22"/>
          <w:szCs w:val="22"/>
          <w:shd w:val="clear" w:color="auto" w:fill="FFFFFF"/>
        </w:rPr>
        <w:t xml:space="preserve">«1» </w:t>
      </w:r>
      <w:r>
        <w:rPr>
          <w:sz w:val="22"/>
          <w:szCs w:val="22"/>
        </w:rPr>
        <w:t xml:space="preserve">участника аукциона: 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2123"/>
        <w:gridCol w:w="1620"/>
        <w:gridCol w:w="1981"/>
        <w:gridCol w:w="2924"/>
        <w:gridCol w:w="1276"/>
      </w:tblGrid>
      <w:tr w:rsidR="001F0B09" w:rsidTr="001F0B09">
        <w:trPr>
          <w:trHeight w:val="5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-284" w:firstLine="426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      </w:t>
            </w:r>
          </w:p>
          <w:p w:rsidR="001F0B09" w:rsidRDefault="001F0B09" w:rsidP="001F0B09">
            <w:pPr>
              <w:spacing w:line="0" w:lineRule="atLeast"/>
              <w:ind w:left="-284"/>
              <w:rPr>
                <w:i/>
                <w:sz w:val="22"/>
                <w:szCs w:val="22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 w:rsidP="001F0B09">
            <w:pPr>
              <w:spacing w:line="0" w:lineRule="atLeast"/>
              <w:ind w:left="61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Порядковый номер</w:t>
            </w:r>
          </w:p>
          <w:p w:rsidR="001F0B09" w:rsidRDefault="001F0B09">
            <w:pPr>
              <w:spacing w:line="0" w:lineRule="atLeast"/>
              <w:ind w:left="61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         заявки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Дата и время поступления предложения</w:t>
            </w:r>
          </w:p>
        </w:tc>
        <w:tc>
          <w:tcPr>
            <w:tcW w:w="4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-284" w:firstLine="426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участника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tabs>
                <w:tab w:val="left" w:pos="4320"/>
              </w:tabs>
              <w:spacing w:line="0" w:lineRule="atLeast"/>
              <w:ind w:left="-22" w:firstLine="25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Предложение о цене контракта</w:t>
            </w:r>
          </w:p>
        </w:tc>
      </w:tr>
      <w:tr w:rsidR="001F0B09" w:rsidTr="001F0B09">
        <w:trPr>
          <w:trHeight w:val="47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-284" w:firstLine="42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-284" w:firstLine="42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«1»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0B09" w:rsidRDefault="001F0B09">
            <w:pPr>
              <w:rPr>
                <w:sz w:val="22"/>
                <w:szCs w:val="22"/>
              </w:rPr>
            </w:pPr>
          </w:p>
          <w:p w:rsidR="001F0B09" w:rsidRDefault="001F0B09">
            <w:pPr>
              <w:spacing w:line="0" w:lineRule="atLeast"/>
              <w:ind w:left="39"/>
              <w:jc w:val="center"/>
              <w:rPr>
                <w:sz w:val="22"/>
                <w:szCs w:val="22"/>
              </w:rPr>
            </w:pPr>
            <w:r w:rsidRPr="001F0B09">
              <w:rPr>
                <w:sz w:val="22"/>
                <w:szCs w:val="22"/>
              </w:rPr>
              <w:t>12.01.2018 12:03:32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12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Полное наименование участника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1F0B09">
              <w:rPr>
                <w:sz w:val="22"/>
                <w:szCs w:val="22"/>
              </w:rPr>
              <w:t>Общество с ограниченной ответственностью "Комплексные системы охраны"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-284" w:firstLine="426"/>
              <w:jc w:val="center"/>
              <w:rPr>
                <w:sz w:val="22"/>
                <w:szCs w:val="22"/>
              </w:rPr>
            </w:pPr>
            <w:r>
              <w:rPr>
                <w:b/>
              </w:rPr>
              <w:t>________</w:t>
            </w:r>
          </w:p>
        </w:tc>
      </w:tr>
      <w:tr w:rsidR="001F0B09" w:rsidTr="001F0B09">
        <w:trPr>
          <w:trHeight w:val="59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Юридический адрес/ почтовый адрес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1F0B09">
              <w:rPr>
                <w:color w:val="000000"/>
                <w:sz w:val="22"/>
                <w:szCs w:val="22"/>
              </w:rPr>
              <w:t>620026, Свердловская обл</w:t>
            </w:r>
            <w:r w:rsidR="00F16CCD">
              <w:rPr>
                <w:color w:val="000000"/>
                <w:sz w:val="22"/>
                <w:szCs w:val="22"/>
              </w:rPr>
              <w:t>.</w:t>
            </w:r>
            <w:r w:rsidRPr="001F0B09">
              <w:rPr>
                <w:color w:val="000000"/>
                <w:sz w:val="22"/>
                <w:szCs w:val="22"/>
              </w:rPr>
              <w:t>, Екатеринбург г, ул</w:t>
            </w:r>
            <w:proofErr w:type="gramStart"/>
            <w:r w:rsidRPr="001F0B09">
              <w:rPr>
                <w:color w:val="000000"/>
                <w:sz w:val="22"/>
                <w:szCs w:val="22"/>
              </w:rPr>
              <w:t>.Б</w:t>
            </w:r>
            <w:proofErr w:type="gramEnd"/>
            <w:r w:rsidRPr="001F0B09">
              <w:rPr>
                <w:color w:val="000000"/>
                <w:sz w:val="22"/>
                <w:szCs w:val="22"/>
              </w:rPr>
              <w:t>ажова, д.189 - 13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</w:tr>
      <w:tr w:rsidR="001F0B09" w:rsidTr="001F0B09">
        <w:trPr>
          <w:trHeight w:val="59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Телефон/ факс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09" w:rsidRDefault="0028641E">
            <w:pPr>
              <w:spacing w:before="100" w:after="100"/>
              <w:jc w:val="center"/>
              <w:rPr>
                <w:color w:val="333333"/>
                <w:sz w:val="22"/>
                <w:szCs w:val="22"/>
              </w:rPr>
            </w:pPr>
            <w:r w:rsidRPr="0028641E">
              <w:rPr>
                <w:color w:val="333333"/>
                <w:sz w:val="22"/>
                <w:szCs w:val="22"/>
              </w:rPr>
              <w:t>89122464732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</w:tr>
      <w:tr w:rsidR="001F0B09" w:rsidTr="001F0B09">
        <w:trPr>
          <w:trHeight w:val="2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ИНН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09" w:rsidRDefault="0028641E">
            <w:pPr>
              <w:spacing w:before="100" w:after="100"/>
              <w:jc w:val="center"/>
              <w:rPr>
                <w:color w:val="333333"/>
                <w:sz w:val="22"/>
                <w:szCs w:val="22"/>
              </w:rPr>
            </w:pPr>
            <w:r w:rsidRPr="0028641E">
              <w:rPr>
                <w:color w:val="333333"/>
                <w:sz w:val="22"/>
                <w:szCs w:val="22"/>
              </w:rPr>
              <w:t>6672226144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</w:tr>
      <w:tr w:rsidR="001F0B09" w:rsidTr="001F0B09">
        <w:trPr>
          <w:trHeight w:val="2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ind w:left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КПП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color w:val="333333"/>
                <w:sz w:val="22"/>
                <w:szCs w:val="22"/>
              </w:rPr>
            </w:pPr>
          </w:p>
          <w:p w:rsidR="001F0B09" w:rsidRDefault="0028641E">
            <w:pPr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28641E">
              <w:rPr>
                <w:color w:val="000000"/>
                <w:sz w:val="22"/>
                <w:szCs w:val="22"/>
              </w:rPr>
              <w:t>667201001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</w:tr>
      <w:tr w:rsidR="001F0B09" w:rsidTr="0028641E">
        <w:trPr>
          <w:trHeight w:val="5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  <w:tc>
          <w:tcPr>
            <w:tcW w:w="1981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 w:rsidP="001F0B09">
            <w:pPr>
              <w:spacing w:line="0" w:lineRule="atLeast"/>
              <w:rPr>
                <w:color w:val="000000"/>
                <w:sz w:val="22"/>
                <w:szCs w:val="22"/>
              </w:rPr>
            </w:pPr>
          </w:p>
        </w:tc>
        <w:tc>
          <w:tcPr>
            <w:tcW w:w="2923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F0B09" w:rsidRDefault="001F0B09">
            <w:pPr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rPr>
                <w:sz w:val="22"/>
                <w:szCs w:val="22"/>
              </w:rPr>
            </w:pPr>
          </w:p>
        </w:tc>
      </w:tr>
    </w:tbl>
    <w:p w:rsidR="001F0B09" w:rsidRDefault="001F0B09" w:rsidP="001F0B09">
      <w:pPr>
        <w:spacing w:line="240" w:lineRule="atLeast"/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spacing w:line="24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9.1. </w:t>
      </w:r>
      <w:proofErr w:type="gramStart"/>
      <w:r>
        <w:rPr>
          <w:sz w:val="22"/>
          <w:szCs w:val="22"/>
        </w:rPr>
        <w:t>Единая комиссия, руководствуясь п. 4 ч. 1 ст. 71 Федерального закона от 05.04.2013 N 44-ФЗ «О контрактной системе в сфере закупок товаров, работ, услуг для обеспечения государственных и муниципальных нужд», рассмотрела первую и вторую части поданной заявки участника аукциона на соответствие требованиям, установленным документацией об аукционе, а также сведения, содержащиеся в реестре участников, аккредитованных на электронной площадке, реестре недобросовестных поставщиков</w:t>
      </w:r>
      <w:proofErr w:type="gramEnd"/>
      <w:r>
        <w:rPr>
          <w:sz w:val="22"/>
          <w:szCs w:val="22"/>
        </w:rPr>
        <w:t xml:space="preserve"> и приняла следующее решение:</w:t>
      </w:r>
    </w:p>
    <w:p w:rsidR="0028641E" w:rsidRDefault="0028641E" w:rsidP="001F0B09">
      <w:pPr>
        <w:spacing w:line="240" w:lineRule="atLeast"/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Участник:</w:t>
      </w:r>
      <w:r>
        <w:t xml:space="preserve"> </w:t>
      </w:r>
      <w:r w:rsidR="0028641E" w:rsidRPr="001F0B09">
        <w:rPr>
          <w:sz w:val="22"/>
          <w:szCs w:val="22"/>
        </w:rPr>
        <w:t>Общество с ограниченной ответственностью "Комплексные системы охраны"</w:t>
      </w:r>
      <w:r>
        <w:rPr>
          <w:color w:val="333333"/>
          <w:sz w:val="22"/>
          <w:szCs w:val="22"/>
        </w:rPr>
        <w:t>,</w:t>
      </w:r>
      <w:r>
        <w:rPr>
          <w:sz w:val="22"/>
          <w:szCs w:val="22"/>
        </w:rPr>
        <w:t xml:space="preserve"> порядковый номер заявки участника размещения заказа № 1:</w:t>
      </w:r>
    </w:p>
    <w:tbl>
      <w:tblPr>
        <w:tblW w:w="10774" w:type="dxa"/>
        <w:tblInd w:w="-8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26"/>
        <w:gridCol w:w="2410"/>
        <w:gridCol w:w="2977"/>
        <w:gridCol w:w="4961"/>
      </w:tblGrid>
      <w:tr w:rsidR="001F0B09" w:rsidTr="0028641E">
        <w:trPr>
          <w:cantSplit/>
          <w:trHeight w:val="39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Член комиссии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28641E" w:rsidTr="0028641E">
        <w:trPr>
          <w:cantSplit/>
          <w:trHeight w:val="39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641E" w:rsidRPr="0028641E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8641E">
              <w:rPr>
                <w:sz w:val="22"/>
                <w:szCs w:val="22"/>
              </w:rPr>
              <w:t>1.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641E" w:rsidRPr="0028641E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8641E">
              <w:rPr>
                <w:sz w:val="22"/>
                <w:szCs w:val="22"/>
              </w:rPr>
              <w:t>Смагина И.Л.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8641E" w:rsidRDefault="0028641E">
            <w:pPr>
              <w:spacing w:line="0" w:lineRule="atLeast"/>
              <w:jc w:val="center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641E" w:rsidRDefault="0028641E" w:rsidP="0028641E">
            <w:pPr>
              <w:spacing w:line="0" w:lineRule="atLeast"/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44-ФЗ</w:t>
            </w:r>
          </w:p>
        </w:tc>
      </w:tr>
      <w:tr w:rsidR="001F0B09" w:rsidTr="0028641E">
        <w:trPr>
          <w:cantSplit/>
          <w:trHeight w:val="47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Братанчук М.А.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44-ФЗ</w:t>
            </w:r>
          </w:p>
        </w:tc>
      </w:tr>
      <w:tr w:rsidR="001F0B09" w:rsidTr="0028641E">
        <w:trPr>
          <w:cantSplit/>
          <w:trHeight w:val="50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Чиркова Т.Н.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</w:t>
            </w:r>
          </w:p>
        </w:tc>
      </w:tr>
      <w:tr w:rsidR="001F0B09" w:rsidTr="0028641E">
        <w:trPr>
          <w:cantSplit/>
          <w:trHeight w:val="50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Самохвалова Е.Н.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</w:t>
            </w:r>
          </w:p>
        </w:tc>
      </w:tr>
      <w:tr w:rsidR="001F0B09" w:rsidTr="0028641E">
        <w:trPr>
          <w:cantSplit/>
          <w:trHeight w:val="50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Рымар Ж.Ж.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</w:t>
            </w:r>
          </w:p>
        </w:tc>
      </w:tr>
      <w:tr w:rsidR="001F0B09" w:rsidTr="0028641E">
        <w:trPr>
          <w:cantSplit/>
          <w:trHeight w:val="50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Иванова Т.С.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</w:t>
            </w:r>
          </w:p>
        </w:tc>
      </w:tr>
      <w:tr w:rsidR="001F0B09" w:rsidTr="0028641E">
        <w:trPr>
          <w:cantSplit/>
          <w:trHeight w:val="30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28641E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1F0B09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0B09" w:rsidRDefault="001F0B09">
            <w:pPr>
              <w:ind w:hanging="8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Цыпина  Е.В.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F0B09" w:rsidRDefault="001F0B09">
            <w:pPr>
              <w:spacing w:line="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F0B09" w:rsidRDefault="001F0B09">
            <w:pPr>
              <w:spacing w:line="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proofErr w:type="gramStart"/>
            <w:r>
              <w:rPr>
                <w:sz w:val="22"/>
                <w:szCs w:val="22"/>
              </w:rPr>
              <w:t>ч</w:t>
            </w:r>
            <w:proofErr w:type="gramEnd"/>
            <w:r>
              <w:rPr>
                <w:sz w:val="22"/>
                <w:szCs w:val="22"/>
              </w:rPr>
              <w:t>. 3 ст. 66 и ч. 5. ст. 66 Федерального закона № 44</w:t>
            </w:r>
          </w:p>
        </w:tc>
      </w:tr>
    </w:tbl>
    <w:p w:rsidR="001F0B09" w:rsidRDefault="001F0B09" w:rsidP="001F0B09">
      <w:pPr>
        <w:spacing w:line="0" w:lineRule="atLeast"/>
        <w:jc w:val="both"/>
        <w:rPr>
          <w:sz w:val="22"/>
          <w:szCs w:val="22"/>
        </w:rPr>
      </w:pPr>
    </w:p>
    <w:p w:rsidR="001F0B09" w:rsidRPr="005B1815" w:rsidRDefault="001F0B09" w:rsidP="005B1815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 </w:t>
      </w:r>
      <w:proofErr w:type="gramStart"/>
      <w:r>
        <w:rPr>
          <w:sz w:val="22"/>
          <w:szCs w:val="22"/>
        </w:rPr>
        <w:t xml:space="preserve">В соответствии с </w:t>
      </w:r>
      <w:hyperlink r:id="rId5" w:history="1">
        <w:r>
          <w:rPr>
            <w:rStyle w:val="a3"/>
            <w:color w:val="auto"/>
            <w:sz w:val="22"/>
            <w:szCs w:val="22"/>
            <w:u w:val="none"/>
          </w:rPr>
          <w:t>ч. 16 ст. 66</w:t>
        </w:r>
      </w:hyperlink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Федерального закона от 05.04.2013 N 44-ФЗ «О контрактной системе в сфере закупок товаров, работ, услуг для обеспечения государственных и муниципальных нужд», Единая комиссия приняла решение признать электронный аукцион на </w:t>
      </w:r>
      <w:r w:rsidR="005B1815" w:rsidRPr="005B1815">
        <w:rPr>
          <w:sz w:val="22"/>
          <w:szCs w:val="22"/>
        </w:rPr>
        <w:t>оказание услуг по техническому обслуживанию автоматических распашных и секционных ворот</w:t>
      </w:r>
      <w:r w:rsidR="005B1815">
        <w:rPr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несостоявшимся и на </w:t>
      </w:r>
      <w:r>
        <w:rPr>
          <w:bCs/>
          <w:sz w:val="22"/>
          <w:szCs w:val="22"/>
        </w:rPr>
        <w:lastRenderedPageBreak/>
        <w:t xml:space="preserve">основании п. 25 ч. 1 ст. 93 </w:t>
      </w:r>
      <w:r>
        <w:rPr>
          <w:sz w:val="22"/>
          <w:szCs w:val="22"/>
        </w:rPr>
        <w:t>Федерального закона от 05.04.2013</w:t>
      </w:r>
      <w:proofErr w:type="gram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N</w:t>
      </w:r>
      <w:proofErr w:type="gram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bCs/>
          <w:sz w:val="22"/>
          <w:szCs w:val="22"/>
        </w:rPr>
        <w:t xml:space="preserve"> в порядке, предусмотренном ст. 70 данного Закона обязать</w:t>
      </w:r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Заказчика з</w:t>
      </w:r>
      <w:r>
        <w:rPr>
          <w:sz w:val="22"/>
          <w:szCs w:val="22"/>
        </w:rPr>
        <w:t xml:space="preserve">аключить государственный контракт с единственным участником, подавшим заявку – </w:t>
      </w:r>
      <w:proofErr w:type="gramEnd"/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p w:rsidR="005B1815" w:rsidRPr="00F16CCD" w:rsidRDefault="00F16CCD" w:rsidP="00F16CCD">
      <w:pPr>
        <w:spacing w:line="0" w:lineRule="atLeast"/>
        <w:ind w:left="-284" w:firstLine="426"/>
        <w:jc w:val="center"/>
        <w:rPr>
          <w:i/>
          <w:sz w:val="22"/>
          <w:szCs w:val="22"/>
          <w:u w:val="single"/>
        </w:rPr>
      </w:pPr>
      <w:r w:rsidRPr="00F16CCD">
        <w:rPr>
          <w:i/>
          <w:sz w:val="22"/>
          <w:szCs w:val="22"/>
          <w:u w:val="single"/>
        </w:rPr>
        <w:t>ООО</w:t>
      </w:r>
      <w:r w:rsidR="005B1815" w:rsidRPr="00F16CCD">
        <w:rPr>
          <w:i/>
          <w:sz w:val="22"/>
          <w:szCs w:val="22"/>
          <w:u w:val="single"/>
        </w:rPr>
        <w:t xml:space="preserve"> "Комплексные системы охраны" (ИНН </w:t>
      </w:r>
      <w:r w:rsidR="005B1815" w:rsidRPr="00F16CCD">
        <w:rPr>
          <w:i/>
          <w:color w:val="333333"/>
          <w:sz w:val="22"/>
          <w:szCs w:val="22"/>
          <w:u w:val="single"/>
        </w:rPr>
        <w:t>6672226144)</w:t>
      </w:r>
    </w:p>
    <w:p w:rsidR="005B1815" w:rsidRPr="005B1815" w:rsidRDefault="005B1815" w:rsidP="001F0B09">
      <w:pPr>
        <w:spacing w:line="0" w:lineRule="atLeast"/>
        <w:ind w:left="-284" w:firstLine="426"/>
        <w:jc w:val="both"/>
        <w:rPr>
          <w:i/>
          <w:sz w:val="22"/>
          <w:szCs w:val="22"/>
        </w:rPr>
      </w:pP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>на условиях, предусмотренных документацией об электронном аукционе, по начальной (максимальной) цене контракта или по цене контракта, согласованной сторонами и не превышающей начальной (максимальной) цены контракта.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11. Настоящий протокол </w:t>
      </w:r>
      <w:r>
        <w:rPr>
          <w:bCs/>
          <w:sz w:val="22"/>
          <w:szCs w:val="22"/>
        </w:rPr>
        <w:t>рассмотрения единственной заявки на участие в аукционе в электронной форме</w:t>
      </w:r>
      <w:r>
        <w:rPr>
          <w:sz w:val="22"/>
          <w:szCs w:val="22"/>
        </w:rPr>
        <w:t xml:space="preserve"> подлежит размещению </w:t>
      </w:r>
      <w:r w:rsidR="005B1815">
        <w:rPr>
          <w:sz w:val="22"/>
          <w:szCs w:val="22"/>
        </w:rPr>
        <w:t xml:space="preserve">15 </w:t>
      </w:r>
      <w:r w:rsidR="00F16CCD">
        <w:rPr>
          <w:sz w:val="22"/>
          <w:szCs w:val="22"/>
        </w:rPr>
        <w:t>января</w:t>
      </w:r>
      <w:r>
        <w:rPr>
          <w:sz w:val="22"/>
          <w:szCs w:val="22"/>
        </w:rPr>
        <w:t xml:space="preserve"> 201</w:t>
      </w:r>
      <w:r w:rsidR="005B1815">
        <w:rPr>
          <w:sz w:val="22"/>
          <w:szCs w:val="22"/>
        </w:rPr>
        <w:t>8</w:t>
      </w:r>
      <w:r>
        <w:rPr>
          <w:sz w:val="22"/>
          <w:szCs w:val="22"/>
        </w:rPr>
        <w:t xml:space="preserve">  года на сайте электронной площадки ЗАО «</w:t>
      </w:r>
      <w:proofErr w:type="spellStart"/>
      <w:r>
        <w:rPr>
          <w:sz w:val="22"/>
          <w:szCs w:val="22"/>
        </w:rPr>
        <w:t>Сбербанк-Автоматизированная</w:t>
      </w:r>
      <w:proofErr w:type="spellEnd"/>
      <w:r>
        <w:rPr>
          <w:sz w:val="22"/>
          <w:szCs w:val="22"/>
        </w:rPr>
        <w:t xml:space="preserve"> Система Торгов» в сети интернет </w:t>
      </w:r>
      <w:hyperlink r:id="rId6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proofErr w:type="spellStart"/>
        <w:r>
          <w:rPr>
            <w:rStyle w:val="a3"/>
            <w:sz w:val="22"/>
            <w:szCs w:val="22"/>
          </w:rPr>
          <w:t>sberbank-ast.ru</w:t>
        </w:r>
        <w:proofErr w:type="spellEnd"/>
      </w:hyperlink>
      <w:r>
        <w:rPr>
          <w:sz w:val="22"/>
          <w:szCs w:val="22"/>
        </w:rPr>
        <w:t xml:space="preserve">. </w:t>
      </w:r>
    </w:p>
    <w:p w:rsidR="001F0B09" w:rsidRDefault="001F0B09" w:rsidP="001F0B09">
      <w:pPr>
        <w:spacing w:line="0" w:lineRule="atLeast"/>
        <w:ind w:left="-284" w:firstLine="426"/>
        <w:jc w:val="both"/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21"/>
        <w:tblW w:w="10211" w:type="dxa"/>
        <w:tblLook w:val="01E0"/>
      </w:tblPr>
      <w:tblGrid>
        <w:gridCol w:w="4395"/>
        <w:gridCol w:w="5816"/>
      </w:tblGrid>
      <w:tr w:rsidR="001F0B09" w:rsidTr="001F0B09">
        <w:tc>
          <w:tcPr>
            <w:tcW w:w="4395" w:type="dxa"/>
          </w:tcPr>
          <w:p w:rsidR="001F0B09" w:rsidRDefault="001F0B09">
            <w:pPr>
              <w:rPr>
                <w:i/>
              </w:rPr>
            </w:pPr>
          </w:p>
          <w:p w:rsidR="005B1815" w:rsidRDefault="005B1815">
            <w:r>
              <w:t>Председатель единой комиссии</w:t>
            </w:r>
          </w:p>
          <w:p w:rsidR="005B1815" w:rsidRDefault="005B1815"/>
          <w:p w:rsidR="005B1815" w:rsidRDefault="005B1815"/>
          <w:p w:rsidR="005B1815" w:rsidRDefault="005B1815"/>
          <w:p w:rsidR="001F0B09" w:rsidRDefault="001F0B09">
            <w:r>
              <w:t xml:space="preserve">Заместитель председателя единой комиссии </w:t>
            </w:r>
          </w:p>
          <w:p w:rsidR="001F0B09" w:rsidRDefault="001F0B09"/>
          <w:p w:rsidR="001F0B09" w:rsidRDefault="001F0B09"/>
          <w:p w:rsidR="001F0B09" w:rsidRDefault="001F0B09"/>
          <w:p w:rsidR="001F0B09" w:rsidRDefault="001F0B09">
            <w:r>
              <w:t>Члены единой комиссии:</w:t>
            </w:r>
          </w:p>
          <w:p w:rsidR="001F0B09" w:rsidRDefault="001F0B09"/>
        </w:tc>
        <w:tc>
          <w:tcPr>
            <w:tcW w:w="5816" w:type="dxa"/>
          </w:tcPr>
          <w:p w:rsidR="001F0B09" w:rsidRDefault="001F0B09">
            <w:pPr>
              <w:rPr>
                <w:vertAlign w:val="superscript"/>
              </w:rPr>
            </w:pPr>
          </w:p>
          <w:p w:rsidR="001F0B09" w:rsidRDefault="001F0B09">
            <w:pPr>
              <w:rPr>
                <w:vertAlign w:val="superscript"/>
              </w:rPr>
            </w:pPr>
          </w:p>
          <w:p w:rsidR="005B1815" w:rsidRDefault="005B1815" w:rsidP="005B1815">
            <w:pPr>
              <w:rPr>
                <w:vertAlign w:val="superscript"/>
              </w:rPr>
            </w:pPr>
            <w:r>
              <w:t>___________________/Смагина И.Л./</w:t>
            </w:r>
          </w:p>
          <w:p w:rsidR="005B1815" w:rsidRDefault="005B1815" w:rsidP="005B1815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5B1815" w:rsidRDefault="005B1815">
            <w:pPr>
              <w:rPr>
                <w:vertAlign w:val="superscript"/>
              </w:rPr>
            </w:pPr>
          </w:p>
          <w:p w:rsidR="005B1815" w:rsidRDefault="005B1815">
            <w:pPr>
              <w:rPr>
                <w:vertAlign w:val="superscript"/>
              </w:rPr>
            </w:pPr>
          </w:p>
          <w:p w:rsidR="005B1815" w:rsidRDefault="005B1815">
            <w:pPr>
              <w:rPr>
                <w:vertAlign w:val="superscript"/>
              </w:rPr>
            </w:pP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</w:t>
            </w:r>
            <w:r>
              <w:t>___________________/Братанчук М.А./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1F0B09" w:rsidRDefault="001F0B09">
            <w:pPr>
              <w:rPr>
                <w:vertAlign w:val="superscript"/>
              </w:rPr>
            </w:pPr>
          </w:p>
          <w:p w:rsidR="001F0B09" w:rsidRDefault="001F0B09">
            <w:r>
              <w:t>___________________/Чиркова Т.Н./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1F0B09" w:rsidRDefault="001F0B09">
            <w:pPr>
              <w:rPr>
                <w:vertAlign w:val="superscript"/>
              </w:rPr>
            </w:pPr>
          </w:p>
          <w:p w:rsidR="001F0B09" w:rsidRDefault="001F0B09">
            <w:r>
              <w:t>___________________/ Самохвалова Е.Н./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1F0B09" w:rsidRDefault="001F0B09">
            <w:pPr>
              <w:rPr>
                <w:vertAlign w:val="superscript"/>
              </w:rPr>
            </w:pPr>
          </w:p>
          <w:p w:rsidR="001F0B09" w:rsidRDefault="001F0B09">
            <w:r>
              <w:t>___________________/ Рымар Ж.Ж./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1F0B09" w:rsidRDefault="001F0B09"/>
          <w:p w:rsidR="001F0B09" w:rsidRDefault="001F0B09">
            <w:r>
              <w:t>___________________/ Иванова Т.С./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1F0B09" w:rsidRDefault="001F0B09"/>
        </w:tc>
      </w:tr>
      <w:tr w:rsidR="001F0B09" w:rsidTr="001F0B09">
        <w:trPr>
          <w:trHeight w:val="1500"/>
        </w:trPr>
        <w:tc>
          <w:tcPr>
            <w:tcW w:w="4395" w:type="dxa"/>
          </w:tcPr>
          <w:p w:rsidR="001F0B09" w:rsidRDefault="001F0B09">
            <w:r>
              <w:t>Секретарь единой комиссии</w:t>
            </w:r>
          </w:p>
          <w:p w:rsidR="001F0B09" w:rsidRDefault="001F0B09"/>
          <w:p w:rsidR="001F0B09" w:rsidRDefault="001F0B09"/>
        </w:tc>
        <w:tc>
          <w:tcPr>
            <w:tcW w:w="5816" w:type="dxa"/>
          </w:tcPr>
          <w:p w:rsidR="001F0B09" w:rsidRDefault="001F0B09">
            <w:r>
              <w:t>___________________/ Цыпина  Е.В./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1F0B09" w:rsidRDefault="001F0B09"/>
          <w:p w:rsidR="001F0B09" w:rsidRDefault="001F0B09"/>
        </w:tc>
      </w:tr>
      <w:tr w:rsidR="001F0B09" w:rsidTr="001F0B09">
        <w:tc>
          <w:tcPr>
            <w:tcW w:w="4395" w:type="dxa"/>
            <w:hideMark/>
          </w:tcPr>
          <w:p w:rsidR="001F0B09" w:rsidRDefault="001F0B09">
            <w:r>
              <w:t>Представитель Заказчика:</w:t>
            </w:r>
          </w:p>
        </w:tc>
        <w:tc>
          <w:tcPr>
            <w:tcW w:w="5816" w:type="dxa"/>
            <w:hideMark/>
          </w:tcPr>
          <w:p w:rsidR="001F0B09" w:rsidRDefault="001F0B09">
            <w:r>
              <w:t>___________________/Суханкин А.Н../</w:t>
            </w:r>
          </w:p>
          <w:p w:rsidR="001F0B09" w:rsidRDefault="001F0B09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(Подпись)                  (Фамилия, Имя, Отчество) </w:t>
            </w:r>
          </w:p>
        </w:tc>
      </w:tr>
    </w:tbl>
    <w:p w:rsidR="001F0B09" w:rsidRDefault="001F0B09" w:rsidP="001F0B09">
      <w:pPr>
        <w:pStyle w:val="a6"/>
        <w:ind w:left="-284" w:firstLine="426"/>
        <w:jc w:val="both"/>
        <w:outlineLvl w:val="0"/>
        <w:rPr>
          <w:sz w:val="22"/>
          <w:szCs w:val="22"/>
        </w:rPr>
      </w:pPr>
    </w:p>
    <w:p w:rsidR="00DC577B" w:rsidRDefault="00DC577B"/>
    <w:sectPr w:rsidR="00DC577B" w:rsidSect="00DC5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F0B09"/>
    <w:rsid w:val="001A3B2D"/>
    <w:rsid w:val="001F0B09"/>
    <w:rsid w:val="0028641E"/>
    <w:rsid w:val="005B1815"/>
    <w:rsid w:val="00DC577B"/>
    <w:rsid w:val="00F16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F0B09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1F0B09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1F0B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nhideWhenUsed/>
    <w:rsid w:val="001F0B09"/>
    <w:pPr>
      <w:widowControl w:val="0"/>
      <w:shd w:val="clear" w:color="auto" w:fill="FFFFFF"/>
      <w:autoSpaceDE w:val="0"/>
      <w:autoSpaceDN w:val="0"/>
      <w:adjustRightInd w:val="0"/>
      <w:ind w:left="2410" w:hanging="1843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rsid w:val="001F0B09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berbank-ast.ru/" TargetMode="External"/><Relationship Id="rId5" Type="http://schemas.openxmlformats.org/officeDocument/2006/relationships/hyperlink" Target="consultantplus://offline/ref=EA49E9C8DC2640533E4217482E01B073EBB76AD46EC377D3BD6D9A326E4EEC3DA549DE5B7F61D475SC35E" TargetMode="External"/><Relationship Id="rId4" Type="http://schemas.openxmlformats.org/officeDocument/2006/relationships/hyperlink" Target="http://www.zakupki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РымарЖЖ</dc:creator>
  <cp:keywords/>
  <dc:description/>
  <cp:lastModifiedBy>РымарЖЖ</cp:lastModifiedBy>
  <cp:revision>2</cp:revision>
  <cp:lastPrinted>2018-01-15T05:47:00Z</cp:lastPrinted>
  <dcterms:created xsi:type="dcterms:W3CDTF">2018-01-15T05:47:00Z</dcterms:created>
  <dcterms:modified xsi:type="dcterms:W3CDTF">2018-01-15T05:47:00Z</dcterms:modified>
</cp:coreProperties>
</file>